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7155D" w:rsidRPr="00E345CE" w14:paraId="1BACCD57" w14:textId="77777777" w:rsidTr="00F17F01">
        <w:tc>
          <w:tcPr>
            <w:tcW w:w="9345" w:type="dxa"/>
          </w:tcPr>
          <w:p w14:paraId="40F34B15" w14:textId="7777777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 w:rsidRPr="00E345CE">
              <w:rPr>
                <w:rFonts w:ascii="FreeSetC" w:hAnsi="FreeSetC"/>
                <w:b/>
                <w:bCs/>
                <w:lang w:val="kk-KZ"/>
              </w:rPr>
              <w:t>Информация о внешнем аудиторе АО «АРЭК»</w:t>
            </w:r>
            <w:r>
              <w:rPr>
                <w:rFonts w:ascii="FreeSetC" w:hAnsi="FreeSetC"/>
                <w:b/>
                <w:bCs/>
                <w:lang w:val="kk-KZ"/>
              </w:rPr>
              <w:t xml:space="preserve"> </w:t>
            </w:r>
          </w:p>
          <w:p w14:paraId="781A9E10" w14:textId="59AF9BA7" w:rsidR="0037155D" w:rsidRDefault="0037155D" w:rsidP="00F17F01">
            <w:pPr>
              <w:jc w:val="center"/>
              <w:rPr>
                <w:rFonts w:ascii="FreeSetC" w:hAnsi="FreeSetC"/>
                <w:b/>
                <w:bCs/>
                <w:lang w:val="kk-KZ"/>
              </w:rPr>
            </w:pPr>
            <w:r>
              <w:rPr>
                <w:rFonts w:ascii="FreeSetC" w:hAnsi="FreeSetC"/>
                <w:b/>
                <w:bCs/>
                <w:lang w:val="kk-KZ"/>
              </w:rPr>
              <w:t>и об объеме аудиторских услуг</w:t>
            </w:r>
          </w:p>
          <w:p w14:paraId="6A60B92C" w14:textId="77777777" w:rsidR="0037155D" w:rsidRPr="00E345CE" w:rsidRDefault="0037155D" w:rsidP="00F17F01">
            <w:pPr>
              <w:jc w:val="center"/>
              <w:rPr>
                <w:rFonts w:ascii="FreeSetC" w:hAnsi="FreeSetC"/>
                <w:b/>
                <w:bCs/>
                <w:lang w:val="ru-RU"/>
              </w:rPr>
            </w:pPr>
          </w:p>
        </w:tc>
      </w:tr>
      <w:tr w:rsidR="0037155D" w:rsidRPr="001C2C3F" w14:paraId="0A37D1A0" w14:textId="77777777" w:rsidTr="00F17F01">
        <w:tc>
          <w:tcPr>
            <w:tcW w:w="9345" w:type="dxa"/>
          </w:tcPr>
          <w:p w14:paraId="4F4E3BDA" w14:textId="77777777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 xml:space="preserve">В 2023 году АО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АРЭК»</w:t>
            </w:r>
            <w:r w:rsidRPr="0037155D">
              <w:rPr>
                <w:rFonts w:ascii="FreeSetC" w:hAnsi="FreeSetC"/>
                <w:lang w:val="ru-RU"/>
              </w:rPr>
              <w:t xml:space="preserve"> был заключен договор с ТОО </w:t>
            </w:r>
            <w:r w:rsidRPr="00E345CE">
              <w:rPr>
                <w:rFonts w:ascii="FreeSetC" w:hAnsi="FreeSetC"/>
                <w:lang w:val="ru-RU"/>
              </w:rPr>
              <w:t>«</w:t>
            </w:r>
            <w:r w:rsidRPr="003F4384">
              <w:rPr>
                <w:rFonts w:ascii="FreeSetC" w:hAnsi="FreeSetC"/>
                <w:lang w:val="ru-RU"/>
              </w:rPr>
              <w:t>Делойт»</w:t>
            </w:r>
            <w:r w:rsidRPr="0037155D">
              <w:rPr>
                <w:rFonts w:ascii="FreeSetC" w:hAnsi="FreeSetC"/>
                <w:lang w:val="ru-RU"/>
              </w:rPr>
              <w:t xml:space="preserve"> на оказание услуг по аудиту </w:t>
            </w:r>
            <w:r w:rsidRPr="003F4384">
              <w:rPr>
                <w:rFonts w:ascii="FreeSetC" w:hAnsi="FreeSetC"/>
                <w:lang w:val="ru-RU"/>
              </w:rPr>
              <w:t>консолидированной</w:t>
            </w:r>
            <w:r w:rsidRPr="0037155D">
              <w:rPr>
                <w:rFonts w:ascii="FreeSetC" w:hAnsi="FreeSetC"/>
                <w:lang w:val="ru-RU"/>
              </w:rPr>
              <w:t xml:space="preserve"> финансовой отчетности</w:t>
            </w:r>
            <w:r>
              <w:rPr>
                <w:rFonts w:ascii="FreeSetC" w:hAnsi="FreeSetC"/>
                <w:lang w:val="ru-RU"/>
              </w:rPr>
              <w:t>, подготовленной в соответствии с МСФО,</w:t>
            </w:r>
            <w:r w:rsidRPr="0037155D">
              <w:rPr>
                <w:rFonts w:ascii="FreeSetC" w:hAnsi="FreeSetC"/>
                <w:lang w:val="ru-RU"/>
              </w:rPr>
              <w:t xml:space="preserve"> </w:t>
            </w:r>
            <w:r w:rsidRPr="003F4384">
              <w:rPr>
                <w:rFonts w:ascii="FreeSetC" w:hAnsi="FreeSetC"/>
                <w:lang w:val="ru-RU"/>
              </w:rPr>
              <w:t xml:space="preserve">за 2023 </w:t>
            </w:r>
            <w:r w:rsidRPr="0037155D">
              <w:rPr>
                <w:rFonts w:ascii="FreeSetC" w:hAnsi="FreeSetC"/>
                <w:lang w:val="ru-RU"/>
              </w:rPr>
              <w:t xml:space="preserve">год. </w:t>
            </w:r>
          </w:p>
          <w:p w14:paraId="075AEB59" w14:textId="77777777" w:rsidR="0037155D" w:rsidRDefault="0037155D" w:rsidP="00F17F01">
            <w:pPr>
              <w:jc w:val="both"/>
              <w:rPr>
                <w:rFonts w:ascii="FreeSetC" w:hAnsi="FreeSetC"/>
                <w:lang w:val="ru-RU"/>
              </w:rPr>
            </w:pPr>
            <w:r w:rsidRPr="0037155D">
              <w:rPr>
                <w:rFonts w:ascii="FreeSetC" w:hAnsi="FreeSetC"/>
                <w:lang w:val="ru-RU"/>
              </w:rPr>
              <w:t>Сумма вознаграждения по данному договору составляет 38 480 тыс. тенге (</w:t>
            </w:r>
            <w:r w:rsidRPr="003F4384">
              <w:rPr>
                <w:rFonts w:ascii="FreeSetC" w:hAnsi="FreeSetC"/>
                <w:lang w:val="ru-RU"/>
              </w:rPr>
              <w:t>без</w:t>
            </w:r>
            <w:r w:rsidRPr="0037155D">
              <w:rPr>
                <w:rFonts w:ascii="FreeSetC" w:hAnsi="FreeSetC"/>
                <w:lang w:val="ru-RU"/>
              </w:rPr>
              <w:t xml:space="preserve"> НДС).</w:t>
            </w:r>
            <w:r>
              <w:rPr>
                <w:rFonts w:ascii="FreeSetC" w:hAnsi="FreeSetC"/>
                <w:lang w:val="ru-RU"/>
              </w:rPr>
              <w:t xml:space="preserve"> </w:t>
            </w:r>
          </w:p>
          <w:p w14:paraId="46035DF1" w14:textId="77777777" w:rsidR="0037155D" w:rsidRPr="001C2C3F" w:rsidRDefault="0037155D" w:rsidP="00F17F01">
            <w:pPr>
              <w:jc w:val="both"/>
              <w:rPr>
                <w:lang w:val="ru-RU"/>
              </w:rPr>
            </w:pPr>
            <w:r>
              <w:rPr>
                <w:rFonts w:ascii="FreeSetC" w:hAnsi="FreeSetC"/>
                <w:lang w:val="ru-RU"/>
              </w:rPr>
              <w:t xml:space="preserve">ТОО «Делойт» не оказывало АО «АРЭК» неаудиторские услуги в 2023 году. </w:t>
            </w:r>
          </w:p>
        </w:tc>
      </w:tr>
    </w:tbl>
    <w:p w14:paraId="1586662D" w14:textId="77777777" w:rsidR="00CC0490" w:rsidRPr="0037155D" w:rsidRDefault="00CC0490">
      <w:pPr>
        <w:rPr>
          <w:lang w:val="ru-RU"/>
        </w:rPr>
      </w:pPr>
    </w:p>
    <w:sectPr w:rsidR="00CC0490" w:rsidRPr="003715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C">
    <w:altName w:val="Calibri"/>
    <w:panose1 w:val="00000000000000000000"/>
    <w:charset w:val="CC"/>
    <w:family w:val="modern"/>
    <w:notTrueType/>
    <w:pitch w:val="variable"/>
    <w:sig w:usb0="800002AF" w:usb1="1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DC5"/>
    <w:rsid w:val="00090DC5"/>
    <w:rsid w:val="000A043B"/>
    <w:rsid w:val="001773DC"/>
    <w:rsid w:val="0037155D"/>
    <w:rsid w:val="00415F54"/>
    <w:rsid w:val="0051139B"/>
    <w:rsid w:val="00CC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2C30"/>
  <w15:chartTrackingRefBased/>
  <w15:docId w15:val="{A1F9BAF6-AD11-43C5-9376-082A0793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55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155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Кенжебаева Анель Владимировна</dc:creator>
  <cp:keywords/>
  <dc:description/>
  <cp:lastModifiedBy>Кливец Елена Николаевна</cp:lastModifiedBy>
  <cp:revision>2</cp:revision>
  <dcterms:created xsi:type="dcterms:W3CDTF">2024-08-16T05:21:00Z</dcterms:created>
  <dcterms:modified xsi:type="dcterms:W3CDTF">2024-08-16T05:21:00Z</dcterms:modified>
</cp:coreProperties>
</file>